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6.pdf" ContentType="application/pdf"/>
  <Override PartName="/word/media/rId128.pdf" ContentType="application/pdf"/>
  <Override PartName="/word/media/rId95.png" ContentType="image/png"/>
  <Override PartName="/word/media/rId89.png" ContentType="image/png"/>
  <Override PartName="/word/media/rId84.png" ContentType="image/png"/>
  <Override PartName="/word/media/rId105.png" ContentType="image/png"/>
  <Override PartName="/word/media/rId117.png" ContentType="image/png"/>
  <Override PartName="/word/media/rId54.png" ContentType="image/png"/>
  <Override PartName="/word/media/rId60.png" ContentType="image/png"/>
  <Override PartName="/word/media/rId43.png" ContentType="image/png"/>
  <Override PartName="/word/media/rId41.png" ContentType="image/png"/>
  <Override PartName="/word/media/rId86.png" ContentType="image/png"/>
  <Override PartName="/word/media/rId9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práce je navrhnout ucelený systém monitorující chod pletacích strojů ve firmě a přizpůsobit ho co možná nejlépe potřebám firmy.</w:t>
      </w:r>
    </w:p>
    <w:p>
      <w:pPr>
        <w:pStyle w:val="BodyText"/>
      </w:pPr>
      <w:r>
        <w:t xml:space="preserve">Můj systém jsem navrhoval na míru pro rodinnou firmu na pletení ponožek.</w:t>
      </w:r>
      <w:r>
        <w:t xml:space="preserve"> </w:t>
      </w:r>
      <w:r>
        <w:t xml:space="preserve">Tento systém je schopen v reálném čase zaznamenávat a následně odesílat naměřená data ze strojů na server.</w:t>
      </w:r>
      <w:r>
        <w:t xml:space="preserve"> </w:t>
      </w:r>
      <w:r>
        <w:t xml:space="preserve">Pro uživatele pak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the work is to design a comprehensive system that monitors the operation of knitting machines in the company and adapt it as best as possible to the needs of the company.</w:t>
      </w:r>
      <w:r>
        <w:t xml:space="preserve"> </w:t>
      </w:r>
      <w:r>
        <w:t xml:space="preserve">I designed my system for a family sock knitting business.</w:t>
      </w:r>
      <w:r>
        <w:t xml:space="preserve"> </w:t>
      </w:r>
      <w:r>
        <w:t xml:space="preserve">This system is able to record in real time and then send the measured data from the machines to the server.</w:t>
      </w:r>
      <w:r>
        <w:t xml:space="preserve"> </w:t>
      </w:r>
      <w:r>
        <w:t xml:space="preserve">For users, the system then offers modern websites where they can clearly display and analyze the measured data.</w:t>
      </w:r>
      <w:r>
        <w:t xml:space="preserve"> </w:t>
      </w:r>
      <w:r>
        <w:t xml:space="preserve">The system consists of three parts, the sensor part, which is connected to the knitting machine and sends the data.</w:t>
      </w:r>
      <w:r>
        <w:t xml:space="preserve"> </w:t>
      </w:r>
      <w:r>
        <w:t xml:space="preserve">Then there is the server, which processes all the data and displays it to the user.</w:t>
      </w:r>
      <w:r>
        <w:t xml:space="preserve"> </w:t>
      </w:r>
      <w:r>
        <w:t xml:space="preserve">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Klíčová slova - jejich překlad do angličtiny.</w:t>
      </w:r>
    </w:p>
    <w:p>
      <w:pPr>
        <w:pStyle w:val="BodyText"/>
      </w:pPr>
      <w:r>
        <w:t xml:space="preserve">greenhouse automation, ESP32, PROTOPlant, automation, open-source hardware, open-source software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Cílem práce je navrhnout ucelený systém monitorující chod pletacích strojů ve firmě a přizpůsobit ho co možná nejlépe potřebám firmy.</w:t>
      </w:r>
    </w:p>
    <w:p>
      <w:pPr>
        <w:pStyle w:val="BodyText"/>
      </w:pPr>
      <w:r>
        <w:t xml:space="preserve">S nápadem vytvořit takovýto systém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  <w:r>
        <w:t xml:space="preserve"> </w:t>
      </w:r>
      <w:r>
        <w:t xml:space="preserve">Tento systém je schopen v reálném čase zaznamenávat a následně odesílat naměřená data ze strojů na server.</w:t>
      </w:r>
      <w:r>
        <w:t xml:space="preserve"> </w:t>
      </w:r>
      <w:r>
        <w:t xml:space="preserve">Pro uživatele pak systém nabízí moderní webové stránky, kde si může naměřená data přehledně zobrazit a analyzovat.</w:t>
      </w:r>
    </w:p>
    <w:p>
      <w:pPr>
        <w:pStyle w:val="BodyText"/>
      </w:pPr>
      <w:r>
        <w:t xml:space="preserve">Podle pletacích strojů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Heading1"/>
      </w:pPr>
      <w:bookmarkStart w:id="25" w:name="konkurence"/>
      <w:r>
        <w:t xml:space="preserve">Konkurence</w:t>
      </w:r>
      <w:bookmarkEnd w:id="25"/>
    </w:p>
    <w:p>
      <w:pPr>
        <w:pStyle w:val="FirstParagraph"/>
      </w:pPr>
      <w:r>
        <w:t xml:space="preserve">Tento systém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3"/>
          <w:ilvl w:val="0"/>
        </w:numPr>
      </w:pPr>
      <w:r>
        <w:t xml:space="preserve">Hardware</w:t>
      </w:r>
    </w:p>
    <w:p>
      <w:pPr>
        <w:numPr>
          <w:numId w:val="1003"/>
          <w:ilvl w:val="0"/>
        </w:numPr>
      </w:pPr>
      <w:r>
        <w:t xml:space="preserve">Software</w:t>
      </w:r>
    </w:p>
    <w:p>
      <w:pPr>
        <w:pStyle w:val="Heading2"/>
      </w:pPr>
      <w:bookmarkStart w:id="26" w:name="hardware"/>
      <w:r>
        <w:t xml:space="preserve">Hardware</w:t>
      </w:r>
      <w:bookmarkEnd w:id="26"/>
    </w:p>
    <w:p>
      <w:pPr>
        <w:pStyle w:val="Heading3"/>
      </w:pPr>
      <w:bookmarkStart w:id="27" w:name="plc"/>
      <w:r>
        <w:t xml:space="preserve">PLC</w:t>
      </w:r>
      <w:bookmarkEnd w:id="27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28" w:name="controllino"/>
      <w:r>
        <w:t xml:space="preserve">Controllino</w:t>
      </w:r>
      <w:bookmarkEnd w:id="28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29" w:name="hardwario"/>
      <w:r>
        <w:t xml:space="preserve">Hardwario</w:t>
      </w:r>
      <w:bookmarkEnd w:id="29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0" w:name="arduino"/>
      <w:r>
        <w:t xml:space="preserve">Arduino</w:t>
      </w:r>
      <w:bookmarkEnd w:id="30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31" w:name="srovnání"/>
      <w:r>
        <w:t xml:space="preserve">Srovnání</w:t>
      </w:r>
      <w:bookmarkEnd w:id="31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platformu</w:t>
      </w:r>
    </w:p>
    <w:p>
      <w:pPr>
        <w:numPr>
          <w:numId w:val="1004"/>
          <w:ilvl w:val="0"/>
        </w:numPr>
      </w:pPr>
      <w:r>
        <w:t xml:space="preserve">Připraveno na montáž na zařízení</w:t>
      </w:r>
    </w:p>
    <w:p>
      <w:pPr>
        <w:numPr>
          <w:numId w:val="1004"/>
          <w:ilvl w:val="0"/>
        </w:numPr>
      </w:pPr>
      <w:r>
        <w:t xml:space="preserve">Průmyslové napětí 5-25 V</w:t>
      </w:r>
    </w:p>
    <w:p>
      <w:pPr>
        <w:numPr>
          <w:numId w:val="1004"/>
          <w:ilvl w:val="0"/>
        </w:numPr>
      </w:pPr>
      <w:r>
        <w:t xml:space="preserve">Open source</w:t>
      </w:r>
    </w:p>
    <w:p>
      <w:pPr>
        <w:numPr>
          <w:numId w:val="1004"/>
          <w:ilvl w:val="0"/>
        </w:numPr>
      </w:pPr>
      <w:r>
        <w:t xml:space="preserve">Barevný displej</w:t>
      </w:r>
    </w:p>
    <w:p>
      <w:pPr>
        <w:numPr>
          <w:numId w:val="1004"/>
          <w:ilvl w:val="0"/>
        </w:numPr>
      </w:pPr>
      <w:r>
        <w:t xml:space="preserve">Bezdrátová konektivita ve výchozím provedení</w:t>
      </w:r>
    </w:p>
    <w:p>
      <w:pPr>
        <w:numPr>
          <w:numId w:val="1004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32" w:name="software"/>
      <w:r>
        <w:t xml:space="preserve">Software</w:t>
      </w:r>
      <w:bookmarkEnd w:id="32"/>
    </w:p>
    <w:p>
      <w:pPr>
        <w:pStyle w:val="Heading3"/>
      </w:pPr>
      <w:bookmarkStart w:id="33" w:name="node-red"/>
      <w:r>
        <w:t xml:space="preserve">Node-RED</w:t>
      </w:r>
      <w:bookmarkEnd w:id="33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34" w:name="blynk"/>
      <w:r>
        <w:t xml:space="preserve">Blynk</w:t>
      </w:r>
      <w:bookmarkEnd w:id="34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35" w:name="home-assistant"/>
      <w:r>
        <w:t xml:space="preserve">Home Assistant</w:t>
      </w:r>
      <w:bookmarkEnd w:id="35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36" w:name="porovnání"/>
      <w:r>
        <w:t xml:space="preserve">Porovnání</w:t>
      </w:r>
      <w:bookmarkEnd w:id="36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37" w:name="integrace-do-průmyslu-4.0"/>
      <w:r>
        <w:t xml:space="preserve">Integrace do průmyslu 4.0</w:t>
      </w:r>
      <w:bookmarkEnd w:id="3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v 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řídících systém a zpřesnit tak naměřená data, důležitá pro optimalizaci produkce.</w:t>
      </w:r>
    </w:p>
    <w:p>
      <w:pPr>
        <w:pStyle w:val="Heading2"/>
      </w:pPr>
      <w:bookmarkStart w:id="38" w:name="popis"/>
      <w:r>
        <w:t xml:space="preserve">Popis</w:t>
      </w:r>
      <w:bookmarkEnd w:id="38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</w:t>
      </w:r>
    </w:p>
    <w:p>
      <w:pPr>
        <w:numPr>
          <w:numId w:val="1005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5"/>
          <w:ilvl w:val="0"/>
        </w:numPr>
      </w:pPr>
      <w:r>
        <w:t xml:space="preserve">ruční počítání vyprodukovaného zboží</w:t>
      </w:r>
    </w:p>
    <w:p>
      <w:pPr>
        <w:numPr>
          <w:numId w:val="1005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9" w:name="řešení"/>
      <w:r>
        <w:t xml:space="preserve">Řešení</w:t>
      </w:r>
      <w:bookmarkEnd w:id="39"/>
    </w:p>
    <w:p>
      <w:pPr>
        <w:pStyle w:val="FirstParagraph"/>
      </w:pPr>
      <w:r>
        <w:t xml:space="preserve">Mým řešením je tedy návrh moderního systému, který by celý tento provoz monitoroval a zobrazoval zaměstnavateli.</w:t>
      </w:r>
      <w:r>
        <w:t xml:space="preserve"> </w:t>
      </w:r>
      <w:r>
        <w:t xml:space="preserve">Dále se také snažím o zhodnocení jednotlivých směn a jejich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Heading2"/>
      </w:pPr>
      <w:bookmarkStart w:id="40" w:name="nasazení"/>
      <w:r>
        <w:t xml:space="preserve">Nasazení</w:t>
      </w:r>
      <w:bookmarkEnd w:id="40"/>
    </w:p>
    <w:p>
      <w:pPr>
        <w:pStyle w:val="FirstParagraph"/>
      </w:pPr>
      <w:r>
        <w:t xml:space="preserve">Tento systém je aktuálně nasazen ve firmě ROTEX Vysočina s.r.o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by se ve firmě dala optimalizovat produkce a výkon strojů a tím zefektivnit budoucí výrobu.</w:t>
      </w:r>
    </w:p>
    <w:p>
      <w:pPr>
        <w:pStyle w:val="CaptionedFigure"/>
      </w:pPr>
      <w:bookmarkStart w:id="42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Pletárna ponožek</w:t>
      </w:r>
    </w:p>
    <w:p>
      <w:pPr>
        <w:pStyle w:val="CaptionedFigure"/>
      </w:pPr>
      <w:bookmarkStart w:id="44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45" w:name="senzory"/>
      <w:r>
        <w:t xml:space="preserve">Senzory</w:t>
      </w:r>
      <w:bookmarkEnd w:id="45"/>
    </w:p>
    <w:p>
      <w:pPr>
        <w:pStyle w:val="FirstParagraph"/>
      </w:pPr>
      <w:r>
        <w:t xml:space="preserve">Senzory k projektu Pletačka IoT jsou postavené na mikročipu ESP32 a modulech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6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7" w:name="procesor"/>
      <w:r>
        <w:t xml:space="preserve">Procesor</w:t>
      </w:r>
      <w:bookmarkEnd w:id="47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nejlepší, spojuje totiž bezproblémovou komunikaci s tímto displejem a zároveň jednoduchou výměnu při nefunkčnosti čipu.</w:t>
      </w:r>
    </w:p>
    <w:p>
      <w:pPr>
        <w:pStyle w:val="Heading2"/>
      </w:pPr>
      <w:bookmarkStart w:id="48" w:name="vstupy-a-výstupy"/>
      <w:r>
        <w:t xml:space="preserve">Vstupy a výstupy</w:t>
      </w:r>
      <w:bookmarkEnd w:id="48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 které signalizuje zastavení stroje a druhý k senzory, který zaznamenává dopletenou ponožku.</w:t>
      </w:r>
      <w:r>
        <w:t xml:space="preserve"> </w:t>
      </w:r>
      <w:r>
        <w:t xml:space="preserve">Tyto vstupní signály jsou připojeny na optočleny, které vodivě oddělí vstupní napájení a na výstupu máme pouze třívoltový signál, který je zpracovatelný čipem.</w:t>
      </w:r>
    </w:p>
    <w:p>
      <w:pPr>
        <w:pStyle w:val="Heading2"/>
      </w:pPr>
      <w:bookmarkStart w:id="49" w:name="vlastní-pcb"/>
      <w:r>
        <w:t xml:space="preserve">Vlastní PCB</w:t>
      </w:r>
      <w:bookmarkEnd w:id="49"/>
    </w:p>
    <w:p>
      <w:pPr>
        <w:pStyle w:val="FirstParagraph"/>
      </w:pPr>
      <w:r>
        <w:t xml:space="preserve">K vytvoření vlastní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 ale zabírají spoustu místa.</w:t>
      </w:r>
    </w:p>
    <w:p>
      <w:pPr>
        <w:pStyle w:val="BodyText"/>
      </w:pPr>
      <w:r>
        <w:t xml:space="preserve">Dalším důvodem je replikovatelnost. Těmito deskami plánuji osadit celou firmu, díky čemuž bylo zapotřebí vyrobit 3O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0" w:name="verze---univerzální-sensorika"/>
      <w:r>
        <w:t xml:space="preserve">1. verze - univerzální sensorika</w:t>
      </w:r>
      <w:bookmarkEnd w:id="50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6"/>
          <w:ilvl w:val="0"/>
        </w:numPr>
      </w:pPr>
      <w:r>
        <w:t xml:space="preserve">ESP32 s barevným displejem</w:t>
      </w:r>
    </w:p>
    <w:p>
      <w:pPr>
        <w:numPr>
          <w:numId w:val="1006"/>
          <w:ilvl w:val="0"/>
        </w:numPr>
      </w:pPr>
      <w:r>
        <w:t xml:space="preserve">vstup ze 4 periferií</w:t>
      </w:r>
    </w:p>
    <w:p>
      <w:pPr>
        <w:numPr>
          <w:numId w:val="1006"/>
          <w:ilvl w:val="0"/>
        </w:numPr>
      </w:pPr>
      <w:r>
        <w:t xml:space="preserve">vstupní napětí od 10 do 25V</w:t>
      </w:r>
    </w:p>
    <w:p>
      <w:pPr>
        <w:numPr>
          <w:numId w:val="1006"/>
          <w:ilvl w:val="0"/>
        </w:numPr>
      </w:pPr>
      <w:r>
        <w:t xml:space="preserve">teplotní čidlo</w:t>
      </w:r>
    </w:p>
    <w:p>
      <w:pPr>
        <w:numPr>
          <w:numId w:val="1006"/>
          <w:ilvl w:val="0"/>
        </w:numPr>
      </w:pPr>
      <w:r>
        <w:t xml:space="preserve">tři barevné diody</w:t>
      </w:r>
    </w:p>
    <w:p>
      <w:pPr>
        <w:numPr>
          <w:numId w:val="1006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1" w:name="řídící-deska"/>
      <w:r>
        <w:t xml:space="preserve">Řídící deska</w:t>
      </w:r>
      <w:bookmarkEnd w:id="51"/>
    </w:p>
    <w:p>
      <w:pPr>
        <w:pStyle w:val="FirstParagraph"/>
      </w:pPr>
      <w:r>
        <w:t xml:space="preserve">Návrh desky jsem 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3.1</w:t>
        </w:r>
      </w:hyperlink>
      <w:r>
        <w:t xml:space="preserve">.</w:t>
      </w:r>
    </w:p>
    <w:p>
      <w:pPr>
        <w:pStyle w:val="Heading3"/>
      </w:pPr>
      <w:bookmarkStart w:id="52" w:name="uchycení"/>
      <w:r>
        <w:t xml:space="preserve">Uchycení</w:t>
      </w:r>
      <w:bookmarkEnd w:id="52"/>
    </w:p>
    <w:p>
      <w:pPr>
        <w:pStyle w:val="FirstParagraph"/>
      </w:pPr>
      <w:r>
        <w:t xml:space="preserve">Krut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3" w:name="program"/>
      <w:r>
        <w:t xml:space="preserve">Program</w:t>
      </w:r>
      <w:bookmarkEnd w:id="53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  <w:r>
        <w:t xml:space="preserve"> </w:t>
      </w: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  <w:r>
        <w:t xml:space="preserve"> </w:t>
      </w: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CaptionedFigure"/>
      </w:pPr>
      <w:bookmarkStart w:id="55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56" w:name="verze---speciální-senzorika"/>
      <w:r>
        <w:t xml:space="preserve">2. verze - speciální senzorika</w:t>
      </w:r>
      <w:bookmarkEnd w:id="56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7"/>
          <w:ilvl w:val="0"/>
        </w:numPr>
      </w:pPr>
      <w:r>
        <w:t xml:space="preserve">vstup pouze ze 2 periferií</w:t>
      </w:r>
    </w:p>
    <w:p>
      <w:pPr>
        <w:numPr>
          <w:numId w:val="1007"/>
          <w:ilvl w:val="0"/>
        </w:numPr>
      </w:pPr>
      <w:r>
        <w:t xml:space="preserve">vstupní napětí již od 5V</w:t>
      </w:r>
    </w:p>
    <w:p>
      <w:pPr>
        <w:numPr>
          <w:numId w:val="1007"/>
          <w:ilvl w:val="0"/>
        </w:numPr>
      </w:pPr>
      <w:r>
        <w:t xml:space="preserve">zredukování rozměrů</w:t>
      </w:r>
    </w:p>
    <w:p>
      <w:pPr>
        <w:numPr>
          <w:numId w:val="1007"/>
          <w:ilvl w:val="0"/>
        </w:numPr>
      </w:pPr>
      <w:r>
        <w:t xml:space="preserve">moderní USB-C konektor</w:t>
      </w:r>
    </w:p>
    <w:p>
      <w:pPr>
        <w:numPr>
          <w:numId w:val="1007"/>
          <w:ilvl w:val="0"/>
        </w:numPr>
      </w:pPr>
      <w:r>
        <w:t xml:space="preserve">zredukování na dvě tlačítka a dvě indikační diody</w:t>
      </w:r>
    </w:p>
    <w:p>
      <w:pPr>
        <w:numPr>
          <w:numId w:val="1007"/>
          <w:ilvl w:val="0"/>
        </w:numPr>
      </w:pPr>
      <w:r>
        <w:t xml:space="preserve">možnost přímého napájení senzoru bez měniče</w:t>
      </w:r>
    </w:p>
    <w:p>
      <w:pPr>
        <w:pStyle w:val="Heading3"/>
      </w:pPr>
      <w:bookmarkStart w:id="57" w:name="řídící-deska-1"/>
      <w:r>
        <w:t xml:space="preserve">Řídící deska</w:t>
      </w:r>
      <w:bookmarkEnd w:id="57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která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desky, 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58" w:name="uchycení-1"/>
      <w:r>
        <w:t xml:space="preserve">Uchycení</w:t>
      </w:r>
      <w:bookmarkEnd w:id="58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59" w:name="program-1"/>
      <w:r>
        <w:t xml:space="preserve">Program</w:t>
      </w:r>
      <w:bookmarkEnd w:id="59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1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2" w:name="webový-server"/>
      <w:r>
        <w:t xml:space="preserve">Webový server</w:t>
      </w:r>
      <w:bookmarkEnd w:id="62"/>
    </w:p>
    <w:p>
      <w:pPr>
        <w:pStyle w:val="FirstParagraph"/>
      </w:pPr>
      <w:r>
        <w:t xml:space="preserve">Webový server je nejdůležitější a nejobsáhlejší část celého systému.</w:t>
      </w:r>
      <w:r>
        <w:t xml:space="preserve"> </w:t>
      </w:r>
      <w:r>
        <w:t xml:space="preserve">Webový server mám nasazený na mikropočítači Raspberry Pi 4 Modelu B který,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7.3.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3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4" w:name="frontend"/>
      <w:r>
        <w:t xml:space="preserve">Frontend</w:t>
      </w:r>
      <w:bookmarkEnd w:id="64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Pomocífrontendu se na obrazovku vykresluje veškerý text a jednotlivé prvky stránky.</w:t>
      </w:r>
    </w:p>
    <w:p>
      <w:pPr>
        <w:pStyle w:val="Heading3"/>
      </w:pPr>
      <w:bookmarkStart w:id="65" w:name="bootstrap"/>
      <w:r>
        <w:t xml:space="preserve">Bootstrap</w:t>
      </w:r>
      <w:bookmarkEnd w:id="65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66" w:name="javascript"/>
      <w:r>
        <w:t xml:space="preserve">JavaScript</w:t>
      </w:r>
      <w:bookmarkEnd w:id="66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67" w:name="backend"/>
      <w:r>
        <w:t xml:space="preserve">Backend</w:t>
      </w:r>
      <w:bookmarkEnd w:id="67"/>
    </w:p>
    <w:p>
      <w:pPr>
        <w:pStyle w:val="FirstParagraph"/>
      </w:pPr>
      <w:r>
        <w:t xml:space="preserve">Je to nejobsáhlejší část celé této práce.</w:t>
      </w:r>
      <w:r>
        <w:t xml:space="preserve"> </w:t>
      </w: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68" w:name="php"/>
      <w:r>
        <w:t xml:space="preserve">PHP</w:t>
      </w:r>
      <w:bookmarkEnd w:id="68"/>
    </w:p>
    <w:p>
      <w:pPr>
        <w:pStyle w:val="FirstParagraph"/>
      </w:pPr>
      <w:r>
        <w:t xml:space="preserve">Webovou aplikaci programuji v PHP ve verzi 7.3. Jako programovací studio jsem zvolil studentskou verzi aplikace PHPStorm, která je velmi mocným nástrojem při tvorbě webu.</w:t>
      </w:r>
      <w:r>
        <w:t xml:space="preserve"> </w:t>
      </w:r>
      <w:r>
        <w:t xml:space="preserve">Testovací verze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69" w:name="nette"/>
      <w:r>
        <w:t xml:space="preserve">Nette</w:t>
      </w:r>
      <w:bookmarkEnd w:id="69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0" w:name="rest-api"/>
      <w:r>
        <w:t xml:space="preserve">REST API</w:t>
      </w:r>
      <w:bookmarkEnd w:id="70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1" w:name="funkcionalita"/>
      <w:r>
        <w:t xml:space="preserve">Funkcionalita</w:t>
      </w:r>
      <w:bookmarkEnd w:id="71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2" w:name="podrobné-statistiky"/>
      <w:r>
        <w:t xml:space="preserve">Podrobné statistiky</w:t>
      </w:r>
      <w:bookmarkEnd w:id="72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3" w:name="aktuální-přehledy"/>
      <w:r>
        <w:t xml:space="preserve">Aktuální přehledy</w:t>
      </w:r>
      <w:bookmarkEnd w:id="73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4" w:name="responzivní-design"/>
      <w:r>
        <w:t xml:space="preserve">Responzivní design</w:t>
      </w:r>
      <w:bookmarkEnd w:id="74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5" w:name="chytrý-výpočetní-algoritmus"/>
      <w:r>
        <w:t xml:space="preserve">Chytrý výpočetní algoritmus</w:t>
      </w:r>
      <w:bookmarkEnd w:id="75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76" w:name="jednoduché-grafy"/>
      <w:r>
        <w:t xml:space="preserve">Jednoduché grafy</w:t>
      </w:r>
      <w:bookmarkEnd w:id="76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77" w:name="kontrola-běhu-stroje"/>
      <w:r>
        <w:t xml:space="preserve">Kontrola běhu stroje</w:t>
      </w:r>
      <w:bookmarkEnd w:id="77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78" w:name="jednoduchý-výběr-dat"/>
      <w:r>
        <w:t xml:space="preserve">Jednoduchý výběr dat</w:t>
      </w:r>
      <w:bookmarkEnd w:id="78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79" w:name="porovnávání-směn"/>
      <w:r>
        <w:t xml:space="preserve">Porovnávání směn</w:t>
      </w:r>
      <w:bookmarkEnd w:id="79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0" w:name="bezpečné-zálohy"/>
      <w:r>
        <w:t xml:space="preserve">Bezpečné zálohy</w:t>
      </w:r>
      <w:bookmarkEnd w:id="80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1" w:name="jednoduchý-generátor-zkušebních-dat"/>
      <w:r>
        <w:t xml:space="preserve">Jednoduchý generátor zkušebních dat</w:t>
      </w:r>
      <w:bookmarkEnd w:id="81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2" w:name="webové-rozhraní-pletačka-iot"/>
      <w:r>
        <w:t xml:space="preserve">Webové rozhraní Pletačka IoT</w:t>
      </w:r>
      <w:bookmarkEnd w:id="82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8"/>
          <w:ilvl w:val="0"/>
        </w:numPr>
      </w:pPr>
      <w:r>
        <w:t xml:space="preserve">jednoduché rozhraní pro uživatele</w:t>
      </w:r>
    </w:p>
    <w:p>
      <w:pPr>
        <w:numPr>
          <w:numId w:val="1008"/>
          <w:ilvl w:val="0"/>
        </w:numPr>
      </w:pPr>
      <w:r>
        <w:t xml:space="preserve">přehledné zobrazení dat</w:t>
      </w:r>
    </w:p>
    <w:p>
      <w:pPr>
        <w:numPr>
          <w:numId w:val="1008"/>
          <w:ilvl w:val="0"/>
        </w:numPr>
      </w:pPr>
      <w:r>
        <w:t xml:space="preserve">zobrazovat pouze užitečná dat</w:t>
      </w:r>
    </w:p>
    <w:p>
      <w:pPr>
        <w:numPr>
          <w:numId w:val="1008"/>
          <w:ilvl w:val="0"/>
        </w:numPr>
      </w:pPr>
      <w:r>
        <w:t xml:space="preserve">rychlá editace senzorů</w:t>
      </w:r>
    </w:p>
    <w:p>
      <w:pPr>
        <w:numPr>
          <w:numId w:val="1008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3" w:name="úvodní-stránka"/>
      <w:r>
        <w:t xml:space="preserve">Úvodní stránka</w:t>
      </w:r>
      <w:bookmarkEnd w:id="83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5" w:name="fig:webUvod"/>
      <w:r>
        <w:drawing>
          <wp:inline>
            <wp:extent cx="5334000" cy="2758016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Hom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Úvodní stránka</w:t>
      </w:r>
    </w:p>
    <w:p>
      <w:pPr>
        <w:pStyle w:val="BodyText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87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88" w:name="správa-senzorů"/>
      <w:r>
        <w:t xml:space="preserve">Správa senzorů</w:t>
      </w:r>
      <w:bookmarkEnd w:id="88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0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1" w:name="nastavení-směn"/>
      <w:r>
        <w:t xml:space="preserve">Nastavení směn</w:t>
      </w:r>
      <w:bookmarkEnd w:id="91"/>
    </w:p>
    <w:p>
      <w:pPr>
        <w:pStyle w:val="FirstParagraph"/>
      </w:pPr>
      <w:r>
        <w:t xml:space="preserve">Jednoduchá stránka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3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4" w:name="databáze"/>
      <w:r>
        <w:t xml:space="preserve">Databáze</w:t>
      </w:r>
      <w:bookmarkEnd w:id="94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hlavní nastavení webu,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96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97" w:name="podpůrný-server"/>
      <w:r>
        <w:t xml:space="preserve">Podpůrný server</w:t>
      </w:r>
      <w:bookmarkEnd w:id="97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98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99" w:name="kontrola-senzorů"/>
      <w:r>
        <w:t xml:space="preserve">Kontrola senzorů</w:t>
      </w:r>
      <w:bookmarkEnd w:id="99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0" w:name="automatické-aktualizace"/>
      <w:r>
        <w:t xml:space="preserve">Automatické aktualizace</w:t>
      </w:r>
      <w:bookmarkEnd w:id="100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1" w:name="princip-fungování-pletačka-iot"/>
      <w:r>
        <w:t xml:space="preserve">Princip fungování Pletačka IoT</w:t>
      </w:r>
      <w:bookmarkEnd w:id="101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2" w:name="sběr-dat"/>
      <w:r>
        <w:t xml:space="preserve">Sběr dat</w:t>
      </w:r>
      <w:bookmarkEnd w:id="102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3" w:name="vyhodnocování-dat"/>
      <w:r>
        <w:t xml:space="preserve">Vyhodnocování dat</w:t>
      </w:r>
      <w:bookmarkEnd w:id="103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4" w:name="zobrazování-dat"/>
      <w:r>
        <w:t xml:space="preserve">Zobrazování dat</w:t>
      </w:r>
      <w:bookmarkEnd w:id="104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předgenerované výběry, ke kterým se dopočítají dosud nezpracovaná data a celý výsledek se zobrazí uživateli.</w:t>
      </w:r>
    </w:p>
    <w:p>
      <w:pPr>
        <w:pStyle w:val="CaptionedFigure"/>
      </w:pPr>
      <w:bookmarkStart w:id="106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07" w:name="konektivita"/>
      <w:r>
        <w:t xml:space="preserve">Konektivita</w:t>
      </w:r>
      <w:bookmarkEnd w:id="107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08" w:name="vývoj"/>
      <w:r>
        <w:t xml:space="preserve">Vývoj</w:t>
      </w:r>
      <w:bookmarkEnd w:id="108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09" w:name="systém-pletačka-iot-verze-1.0"/>
      <w:r>
        <w:t xml:space="preserve">Systém Pletačka IoT verze 1.0</w:t>
      </w:r>
      <w:bookmarkEnd w:id="109"/>
    </w:p>
    <w:p>
      <w:pPr>
        <w:pStyle w:val="FirstParagraph"/>
      </w:pPr>
      <w:r>
        <w:t xml:space="preserve">Tato verze byla vydána začátkem července, kdy už systém uměl pracovat s virtuálními senzory.</w:t>
      </w:r>
    </w:p>
    <w:p>
      <w:pPr>
        <w:pStyle w:val="Heading3"/>
      </w:pPr>
      <w:bookmarkStart w:id="110" w:name="senzory-1"/>
      <w:r>
        <w:t xml:space="preserve">Senzory</w:t>
      </w:r>
      <w:bookmarkEnd w:id="110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1" w:name="web"/>
      <w:r>
        <w:t xml:space="preserve">Web</w:t>
      </w:r>
      <w:bookmarkEnd w:id="111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2" w:name="systém-pletačka-iot-verze-2.0"/>
      <w:r>
        <w:t xml:space="preserve">Systém Pletačka IoT verze 2.0</w:t>
      </w:r>
      <w:bookmarkEnd w:id="112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a do teď běží bez větších problémů.</w:t>
      </w:r>
    </w:p>
    <w:p>
      <w:pPr>
        <w:pStyle w:val="Heading3"/>
      </w:pPr>
      <w:bookmarkStart w:id="113" w:name="senzory-2"/>
      <w:r>
        <w:t xml:space="preserve">Senzory</w:t>
      </w:r>
      <w:bookmarkEnd w:id="113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4" w:name="web-1"/>
      <w:r>
        <w:t xml:space="preserve">Web</w:t>
      </w:r>
      <w:bookmarkEnd w:id="114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15" w:name="testování"/>
      <w:r>
        <w:t xml:space="preserve">Testování</w:t>
      </w:r>
      <w:bookmarkEnd w:id="115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16" w:name="domácí-testování"/>
      <w:r>
        <w:t xml:space="preserve">Domácí testování</w:t>
      </w:r>
      <w:bookmarkEnd w:id="116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18" w:name="fig:SenzorNaStroji"/>
      <w:r>
        <w:drawing>
          <wp:inline>
            <wp:extent cx="3058193" cy="2394565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394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19" w:name="testování-ve-firmě"/>
      <w:r>
        <w:t xml:space="preserve">Testování ve firmě</w:t>
      </w:r>
      <w:bookmarkEnd w:id="119"/>
    </w:p>
    <w:p>
      <w:pPr>
        <w:pStyle w:val="FirstParagraph"/>
      </w:pPr>
      <w:r>
        <w:t xml:space="preserve">V bodě kdy byly odladěny chyby jsem systém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Od půlky prosince 2020 probíhá dlouhodobé testování bez zásahu do vygenerovaných dat. Naměřené údaje pravidelně stahuji a kontroluji jejich správnost.</w:t>
      </w:r>
    </w:p>
    <w:p>
      <w:pPr>
        <w:pStyle w:val="Heading1"/>
      </w:pPr>
      <w:bookmarkStart w:id="120" w:name="nasazení-1"/>
      <w:r>
        <w:t xml:space="preserve">Nasazení</w:t>
      </w:r>
      <w:bookmarkEnd w:id="120"/>
    </w:p>
    <w:p>
      <w:pPr>
        <w:pStyle w:val="FirstParagraph"/>
      </w:pPr>
      <w:r>
        <w:t xml:space="preserve">První nasazení na pletací stroje proběhlo v květnu roku 2020.</w:t>
      </w:r>
      <w:r>
        <w:t xml:space="preserve"> </w:t>
      </w:r>
      <w:r>
        <w:t xml:space="preserve">V první fázi jsem osadil 2 pletací stroje a sbíral z nich data.</w:t>
      </w:r>
    </w:p>
    <w:p>
      <w:pPr>
        <w:pStyle w:val="BodyText"/>
      </w:pPr>
      <w:r>
        <w:t xml:space="preserve">Nasazení dalších senzorů proběhlo koncem září, kdy byly osazeny další dva stroje.</w:t>
      </w:r>
      <w:r>
        <w:t xml:space="preserve"> </w:t>
      </w:r>
      <w:r>
        <w:t xml:space="preserve">Byly tedy v provozu čtyři senzory a probíhal vývoj nových.</w:t>
      </w:r>
    </w:p>
    <w:p>
      <w:pPr>
        <w:pStyle w:val="BodyText"/>
      </w:pPr>
      <w:r>
        <w:t xml:space="preserve">V půlce prosince jsem připravil dalších šest senzorů.</w:t>
      </w:r>
    </w:p>
    <w:p>
      <w:pPr>
        <w:pStyle w:val="Heading3"/>
      </w:pPr>
      <w:bookmarkStart w:id="121" w:name="zpětná-vazba"/>
      <w:r>
        <w:t xml:space="preserve">Zpětná vazba</w:t>
      </w:r>
      <w:bookmarkEnd w:id="121"/>
    </w:p>
    <w:p>
      <w:pPr>
        <w:pStyle w:val="FirstParagraph"/>
      </w:pPr>
      <w:r>
        <w:t xml:space="preserve">Tento systém funguje v naší firmě již 3 měsíce a pomáhá při každodenním provozu analyzovat chod strojů.</w:t>
      </w:r>
      <w:r>
        <w:t xml:space="preserve"> </w:t>
      </w:r>
      <w:r>
        <w:t xml:space="preserve">Díky sběru dat přimo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2" w:name="závěr"/>
      <w:r>
        <w:t xml:space="preserve">Závěr</w:t>
      </w:r>
      <w:bookmarkEnd w:id="122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09"/>
          <w:ilvl w:val="0"/>
        </w:numPr>
      </w:pPr>
      <w:r>
        <w:t xml:space="preserve">počítat upletené ponožky</w:t>
      </w:r>
    </w:p>
    <w:p>
      <w:pPr>
        <w:numPr>
          <w:numId w:val="1009"/>
          <w:ilvl w:val="0"/>
        </w:numPr>
      </w:pPr>
      <w:r>
        <w:t xml:space="preserve">zjišťovat poruchovost strojů</w:t>
      </w:r>
    </w:p>
    <w:p>
      <w:pPr>
        <w:numPr>
          <w:numId w:val="1009"/>
          <w:ilvl w:val="0"/>
        </w:numPr>
      </w:pPr>
      <w:r>
        <w:t xml:space="preserve">porovnávat jednotlivé pracovní směny</w:t>
      </w:r>
    </w:p>
    <w:p>
      <w:pPr>
        <w:numPr>
          <w:numId w:val="1009"/>
          <w:ilvl w:val="0"/>
        </w:numPr>
      </w:pPr>
      <w:r>
        <w:t xml:space="preserve">monitorovat průběh výroby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průběh výroby.</w:t>
      </w:r>
    </w:p>
    <w:p>
      <w:pPr>
        <w:pStyle w:val="BodyText"/>
      </w:pPr>
      <w:r>
        <w:t xml:space="preserve">Systém mám k 1. únoru 2021 nasazen na deseti pletacích strojích a po dobu provozu zaznamenal již přes padesát tisíc upletených ponožek.</w:t>
      </w:r>
      <w:r>
        <w:t xml:space="preserve"> </w:t>
      </w:r>
      <w:r>
        <w:t xml:space="preserve">Celý systém je nasazený krátkou dobu, abych dokázal porovnat produktivitu před nasazením tohoto systému s daty po nasazení.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výrobnu.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3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4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Heading1"/>
      </w:pPr>
      <w:bookmarkStart w:id="125" w:name="přílohy"/>
      <w:r>
        <w:t xml:space="preserve">Přílohy</w:t>
      </w:r>
      <w:bookmarkEnd w:id="125"/>
    </w:p>
    <w:p>
      <w:pPr>
        <w:pStyle w:val="CaptionedFigure"/>
      </w:pPr>
      <w:bookmarkStart w:id="127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29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Schéma senzoru 2. verze</w:t>
      </w:r>
    </w:p>
    <w:bookmarkStart w:id="145" w:name="refs"/>
    <w:bookmarkStart w:id="131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30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31"/>
    <w:bookmarkStart w:id="133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32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33"/>
    <w:bookmarkStart w:id="135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34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35"/>
    <w:bookmarkStart w:id="137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36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37"/>
    <w:bookmarkStart w:id="138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6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38"/>
    <w:bookmarkStart w:id="139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98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39"/>
    <w:bookmarkStart w:id="140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3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40"/>
    <w:bookmarkStart w:id="142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41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42"/>
    <w:bookmarkStart w:id="144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43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44"/>
    <w:bookmarkEnd w:id="14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6" Target="media/rId126.pdf" /><Relationship Type="http://schemas.openxmlformats.org/officeDocument/2006/relationships/image" Id="rId128" Target="media/rId128.pdf" /><Relationship Type="http://schemas.openxmlformats.org/officeDocument/2006/relationships/image" Id="rId95" Target="media/rId95.png" /><Relationship Type="http://schemas.openxmlformats.org/officeDocument/2006/relationships/image" Id="rId89" Target="media/rId89.png" /><Relationship Type="http://schemas.openxmlformats.org/officeDocument/2006/relationships/image" Id="rId84" Target="media/rId84.png" /><Relationship Type="http://schemas.openxmlformats.org/officeDocument/2006/relationships/image" Id="rId105" Target="media/rId105.png" /><Relationship Type="http://schemas.openxmlformats.org/officeDocument/2006/relationships/image" Id="rId117" Target="media/rId117.png" /><Relationship Type="http://schemas.openxmlformats.org/officeDocument/2006/relationships/image" Id="rId54" Target="media/rId54.png" /><Relationship Type="http://schemas.openxmlformats.org/officeDocument/2006/relationships/image" Id="rId60" Target="media/rId60.png" /><Relationship Type="http://schemas.openxmlformats.org/officeDocument/2006/relationships/image" Id="rId43" Target="media/rId43.png" /><Relationship Type="http://schemas.openxmlformats.org/officeDocument/2006/relationships/image" Id="rId41" Target="media/rId41.png" /><Relationship Type="http://schemas.openxmlformats.org/officeDocument/2006/relationships/image" Id="rId86" Target="media/rId86.png" /><Relationship Type="http://schemas.openxmlformats.org/officeDocument/2006/relationships/image" Id="rId92" Target="media/rId92.png" /><Relationship Type="http://schemas.openxmlformats.org/officeDocument/2006/relationships/hyperlink" Id="rId123" Target="https://github.com/JakubAndrysek/SOC-Integrace-do-prumyslu-4.0/blob/master/text.pdf" TargetMode="External" /><Relationship Type="http://schemas.openxmlformats.org/officeDocument/2006/relationships/hyperlink" Id="rId124" Target="https://github.com/Pletacka-IoT" TargetMode="External" /><Relationship Type="http://schemas.openxmlformats.org/officeDocument/2006/relationships/hyperlink" Id="rId46" Target="https://github.com/Pletacka-IoT/Pletacka-board" TargetMode="External" /><Relationship Type="http://schemas.openxmlformats.org/officeDocument/2006/relationships/hyperlink" Id="rId98" Target="https://github.com/Pletacka-IoT/Pletacka-python-server" TargetMode="External" /><Relationship Type="http://schemas.openxmlformats.org/officeDocument/2006/relationships/hyperlink" Id="rId63" Target="https://github.com/Pletacka-IoT/Pletacka-website" TargetMode="External" /><Relationship Type="http://schemas.openxmlformats.org/officeDocument/2006/relationships/hyperlink" Id="rId141" Target="https://naja.js.org" TargetMode="External" /><Relationship Type="http://schemas.openxmlformats.org/officeDocument/2006/relationships/hyperlink" Id="rId134" Target="https://nette.org" TargetMode="External" /><Relationship Type="http://schemas.openxmlformats.org/officeDocument/2006/relationships/hyperlink" Id="rId130" Target="https://www.arduino.cc" TargetMode="External" /><Relationship Type="http://schemas.openxmlformats.org/officeDocument/2006/relationships/hyperlink" Id="rId132" Target="https://www.controllino.com" TargetMode="External" /><Relationship Type="http://schemas.openxmlformats.org/officeDocument/2006/relationships/hyperlink" Id="rId136" Target="https://www.hardwario.com" TargetMode="External" /><Relationship Type="http://schemas.openxmlformats.org/officeDocument/2006/relationships/hyperlink" Id="rId143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3" Target="https://github.com/JakubAndrysek/SOC-Integrace-do-prumyslu-4.0/blob/master/text.pdf" TargetMode="External" /><Relationship Type="http://schemas.openxmlformats.org/officeDocument/2006/relationships/hyperlink" Id="rId124" Target="https://github.com/Pletacka-IoT" TargetMode="External" /><Relationship Type="http://schemas.openxmlformats.org/officeDocument/2006/relationships/hyperlink" Id="rId46" Target="https://github.com/Pletacka-IoT/Pletacka-board" TargetMode="External" /><Relationship Type="http://schemas.openxmlformats.org/officeDocument/2006/relationships/hyperlink" Id="rId98" Target="https://github.com/Pletacka-IoT/Pletacka-python-server" TargetMode="External" /><Relationship Type="http://schemas.openxmlformats.org/officeDocument/2006/relationships/hyperlink" Id="rId63" Target="https://github.com/Pletacka-IoT/Pletacka-website" TargetMode="External" /><Relationship Type="http://schemas.openxmlformats.org/officeDocument/2006/relationships/hyperlink" Id="rId141" Target="https://naja.js.org" TargetMode="External" /><Relationship Type="http://schemas.openxmlformats.org/officeDocument/2006/relationships/hyperlink" Id="rId134" Target="https://nette.org" TargetMode="External" /><Relationship Type="http://schemas.openxmlformats.org/officeDocument/2006/relationships/hyperlink" Id="rId130" Target="https://www.arduino.cc" TargetMode="External" /><Relationship Type="http://schemas.openxmlformats.org/officeDocument/2006/relationships/hyperlink" Id="rId132" Target="https://www.controllino.com" TargetMode="External" /><Relationship Type="http://schemas.openxmlformats.org/officeDocument/2006/relationships/hyperlink" Id="rId136" Target="https://www.hardwario.com" TargetMode="External" /><Relationship Type="http://schemas.openxmlformats.org/officeDocument/2006/relationships/hyperlink" Id="rId143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2021-02-01T21:42:18Z</dcterms:created>
  <dcterms:modified xsi:type="dcterms:W3CDTF">2021-02-01T21:42:18Z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